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80" w:rsidRDefault="00412B40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  <w:u w:val="single"/>
        </w:rPr>
      </w:pPr>
      <w:r>
        <w:rPr>
          <w:rFonts w:ascii="Comic Sans MS" w:hAnsi="Comic Sans MS" w:cs="Comic Sans MS"/>
          <w:color w:val="000000"/>
          <w:sz w:val="40"/>
          <w:szCs w:val="40"/>
          <w:u w:val="single"/>
        </w:rPr>
        <w:t>Lesson Plans for the Week of September 9, 2013</w:t>
      </w:r>
    </w:p>
    <w:p w:rsidR="00E00375" w:rsidRDefault="00E00375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  <w:u w:val="single"/>
        </w:rPr>
      </w:pPr>
      <w:r>
        <w:rPr>
          <w:rFonts w:ascii="Comic Sans MS" w:hAnsi="Comic Sans MS" w:cs="Comic Sans MS"/>
          <w:color w:val="000000"/>
          <w:sz w:val="40"/>
          <w:szCs w:val="40"/>
          <w:u w:val="single"/>
        </w:rPr>
        <w:t>Monday: 9/9/13</w:t>
      </w:r>
    </w:p>
    <w:p w:rsidR="00E00375" w:rsidRPr="00E00375" w:rsidRDefault="00E00375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>Computer lab</w:t>
      </w:r>
    </w:p>
    <w:p w:rsidR="00E00375" w:rsidRDefault="00E00375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  <w:u w:val="single"/>
        </w:rPr>
      </w:pPr>
      <w:r>
        <w:rPr>
          <w:rFonts w:ascii="Comic Sans MS" w:hAnsi="Comic Sans MS" w:cs="Comic Sans MS"/>
          <w:color w:val="000000"/>
          <w:sz w:val="40"/>
          <w:szCs w:val="40"/>
          <w:u w:val="single"/>
        </w:rPr>
        <w:t>Reading Plus.com/users “insight” assessment plus do a lesson.</w:t>
      </w:r>
    </w:p>
    <w:p w:rsidR="00E00375" w:rsidRDefault="00E00375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  <w:u w:val="single"/>
        </w:rPr>
      </w:pPr>
    </w:p>
    <w:p w:rsidR="00E00375" w:rsidRDefault="00412B40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  <w:u w:val="single"/>
        </w:rPr>
      </w:pPr>
      <w:r>
        <w:rPr>
          <w:rFonts w:ascii="Comic Sans MS" w:hAnsi="Comic Sans MS" w:cs="Comic Sans MS"/>
          <w:color w:val="000000"/>
          <w:sz w:val="40"/>
          <w:szCs w:val="40"/>
          <w:u w:val="single"/>
        </w:rPr>
        <w:t>Tuesday: 9/10/13</w:t>
      </w:r>
    </w:p>
    <w:p w:rsidR="00E00375" w:rsidRPr="00412B40" w:rsidRDefault="00E00375" w:rsidP="00412B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 w:rsidRPr="00412B40">
        <w:rPr>
          <w:rFonts w:ascii="Comic Sans MS" w:hAnsi="Comic Sans MS" w:cs="Comic Sans MS"/>
          <w:color w:val="000000"/>
          <w:sz w:val="40"/>
          <w:szCs w:val="40"/>
        </w:rPr>
        <w:t>Monkey’s Paw Writing Assignment</w:t>
      </w:r>
    </w:p>
    <w:p w:rsidR="007474E2" w:rsidRDefault="007474E2" w:rsidP="007474E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8"/>
          <w:szCs w:val="38"/>
        </w:rPr>
      </w:pPr>
      <w:r>
        <w:rPr>
          <w:rFonts w:ascii="Comic Sans MS" w:hAnsi="Comic Sans MS" w:cs="Comic Sans MS"/>
          <w:color w:val="000000"/>
          <w:sz w:val="38"/>
          <w:szCs w:val="38"/>
        </w:rPr>
        <w:t xml:space="preserve">You have read the play version, and the beginning of the original story </w:t>
      </w:r>
      <w:r>
        <w:rPr>
          <w:rFonts w:ascii="Comic Sans MS" w:hAnsi="Comic Sans MS" w:cs="Comic Sans MS"/>
          <w:color w:val="000000"/>
          <w:sz w:val="38"/>
          <w:szCs w:val="38"/>
        </w:rPr>
        <w:br/>
        <w:t xml:space="preserve">version.  </w:t>
      </w:r>
    </w:p>
    <w:p w:rsidR="007474E2" w:rsidRDefault="007474E2" w:rsidP="007474E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7474E2" w:rsidRDefault="007474E2" w:rsidP="007474E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8"/>
          <w:szCs w:val="38"/>
        </w:rPr>
      </w:pPr>
      <w:r>
        <w:rPr>
          <w:rFonts w:ascii="Comic Sans MS" w:hAnsi="Comic Sans MS" w:cs="Comic Sans MS"/>
          <w:color w:val="000000"/>
          <w:sz w:val="38"/>
          <w:szCs w:val="38"/>
        </w:rPr>
        <w:t xml:space="preserve">What did the author of the play change and keep the same? </w:t>
      </w:r>
    </w:p>
    <w:p w:rsidR="007474E2" w:rsidRDefault="007474E2" w:rsidP="007474E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7474E2" w:rsidRDefault="007474E2" w:rsidP="007474E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8"/>
          <w:szCs w:val="38"/>
        </w:rPr>
      </w:pPr>
      <w:r>
        <w:rPr>
          <w:rFonts w:ascii="Comic Sans MS" w:hAnsi="Comic Sans MS" w:cs="Comic Sans MS"/>
          <w:color w:val="000000"/>
          <w:sz w:val="38"/>
          <w:szCs w:val="38"/>
        </w:rPr>
        <w:t xml:space="preserve">In your journal, </w:t>
      </w:r>
      <w:r>
        <w:rPr>
          <w:rFonts w:ascii="Comic Sans MS" w:hAnsi="Comic Sans MS" w:cs="Comic Sans MS"/>
          <w:color w:val="FF0000"/>
          <w:sz w:val="38"/>
          <w:szCs w:val="38"/>
        </w:rPr>
        <w:t xml:space="preserve">compare </w:t>
      </w:r>
      <w:r>
        <w:rPr>
          <w:rFonts w:ascii="Comic Sans MS" w:hAnsi="Comic Sans MS" w:cs="Comic Sans MS"/>
          <w:color w:val="000000"/>
          <w:sz w:val="38"/>
          <w:szCs w:val="38"/>
        </w:rPr>
        <w:t xml:space="preserve">and </w:t>
      </w:r>
      <w:r>
        <w:rPr>
          <w:rFonts w:ascii="Comic Sans MS" w:hAnsi="Comic Sans MS" w:cs="Comic Sans MS"/>
          <w:color w:val="FF0000"/>
          <w:sz w:val="38"/>
          <w:szCs w:val="38"/>
        </w:rPr>
        <w:t xml:space="preserve">contrast </w:t>
      </w:r>
      <w:r>
        <w:rPr>
          <w:rFonts w:ascii="Comic Sans MS" w:hAnsi="Comic Sans MS" w:cs="Comic Sans MS"/>
          <w:color w:val="000000"/>
          <w:sz w:val="38"/>
          <w:szCs w:val="38"/>
        </w:rPr>
        <w:t xml:space="preserve">the story and play, and write a brief paragraph explaining the similarities and differences.  A "double bubble" </w:t>
      </w:r>
      <w:r>
        <w:rPr>
          <w:rFonts w:ascii="Comic Sans MS" w:hAnsi="Comic Sans MS" w:cs="Comic Sans MS"/>
          <w:color w:val="000000"/>
          <w:sz w:val="38"/>
          <w:szCs w:val="38"/>
        </w:rPr>
        <w:br/>
        <w:t xml:space="preserve">might help </w:t>
      </w:r>
      <w:proofErr w:type="gramStart"/>
      <w:r>
        <w:rPr>
          <w:rFonts w:ascii="Comic Sans MS" w:hAnsi="Comic Sans MS" w:cs="Comic Sans MS"/>
          <w:color w:val="000000"/>
          <w:sz w:val="38"/>
          <w:szCs w:val="38"/>
        </w:rPr>
        <w:t>you:</w:t>
      </w:r>
      <w:proofErr w:type="gramEnd"/>
      <w:r>
        <w:rPr>
          <w:rFonts w:ascii="Comic Sans MS" w:hAnsi="Comic Sans MS" w:cs="Comic Sans MS"/>
          <w:color w:val="000000"/>
          <w:sz w:val="38"/>
          <w:szCs w:val="38"/>
        </w:rPr>
        <w:t>)</w:t>
      </w:r>
    </w:p>
    <w:p w:rsidR="007474E2" w:rsidRDefault="007474E2" w:rsidP="007474E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8"/>
          <w:szCs w:val="38"/>
        </w:rPr>
      </w:pPr>
    </w:p>
    <w:p w:rsidR="007474E2" w:rsidRDefault="00947380" w:rsidP="007474E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8"/>
          <w:szCs w:val="38"/>
        </w:rPr>
      </w:pPr>
      <w:r>
        <w:rPr>
          <w:rFonts w:ascii="Comic Sans MS" w:hAnsi="Comic Sans MS" w:cs="Comic Sans MS"/>
          <w:noProof/>
          <w:color w:val="000000"/>
          <w:sz w:val="38"/>
          <w:szCs w:val="38"/>
        </w:rPr>
        <w:lastRenderedPageBreak/>
        <w:drawing>
          <wp:inline distT="0" distB="0" distL="0" distR="0">
            <wp:extent cx="5943600" cy="2831862"/>
            <wp:effectExtent l="0" t="0" r="0" b="6985"/>
            <wp:docPr id="1" name="Picture 1" descr="C:\Users\bafay\Desktop\Graphic 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fay\Desktop\Graphic Or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4E2" w:rsidRDefault="007474E2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</w:p>
    <w:p w:rsidR="00E00375" w:rsidRDefault="00517D12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>You may choose to write a paragraph comparing and contrasting the play and the original story. Or,</w:t>
      </w:r>
    </w:p>
    <w:p w:rsidR="00517D12" w:rsidRDefault="00517D12" w:rsidP="00517D1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>A story where some</w:t>
      </w:r>
      <w:r>
        <w:rPr>
          <w:rFonts w:ascii="Comic Sans MS" w:hAnsi="Comic Sans MS" w:cs="Comic Sans MS"/>
          <w:color w:val="000000"/>
          <w:sz w:val="40"/>
          <w:szCs w:val="40"/>
        </w:rPr>
        <w:t>one makes a wish that</w:t>
      </w:r>
      <w:r>
        <w:rPr>
          <w:rFonts w:ascii="Comic Sans MS" w:hAnsi="Comic Sans MS" w:cs="Comic Sans MS"/>
          <w:color w:val="FF0000"/>
          <w:sz w:val="40"/>
          <w:szCs w:val="40"/>
        </w:rPr>
        <w:t xml:space="preserve"> causes</w:t>
      </w:r>
      <w:r>
        <w:rPr>
          <w:rFonts w:ascii="Comic Sans MS" w:hAnsi="Comic Sans MS" w:cs="Comic Sans MS"/>
          <w:color w:val="000000"/>
          <w:sz w:val="40"/>
          <w:szCs w:val="40"/>
        </w:rPr>
        <w:t xml:space="preserve"> horrible </w:t>
      </w:r>
      <w:r>
        <w:rPr>
          <w:rFonts w:ascii="Comic Sans MS" w:hAnsi="Comic Sans MS" w:cs="Comic Sans MS"/>
          <w:color w:val="FF0000"/>
          <w:sz w:val="40"/>
          <w:szCs w:val="40"/>
        </w:rPr>
        <w:t>effects</w:t>
      </w:r>
      <w:r>
        <w:rPr>
          <w:rFonts w:ascii="Comic Sans MS" w:hAnsi="Comic Sans MS" w:cs="Comic Sans MS"/>
          <w:color w:val="000000"/>
          <w:sz w:val="40"/>
          <w:szCs w:val="40"/>
        </w:rPr>
        <w:t xml:space="preserve"> to happen </w:t>
      </w:r>
      <w:r>
        <w:rPr>
          <w:rFonts w:ascii="Comic Sans MS" w:hAnsi="Comic Sans MS" w:cs="Comic Sans MS"/>
          <w:color w:val="000000"/>
          <w:sz w:val="40"/>
          <w:szCs w:val="40"/>
        </w:rPr>
        <w:t>is common.  Often, the wisher is forced to use</w:t>
      </w:r>
      <w:r>
        <w:rPr>
          <w:rFonts w:ascii="Comic Sans MS" w:hAnsi="Comic Sans MS" w:cs="Comic Sans MS"/>
          <w:color w:val="000000"/>
          <w:sz w:val="40"/>
          <w:szCs w:val="40"/>
        </w:rPr>
        <w:t xml:space="preserve"> their remaining wishes to fix </w:t>
      </w:r>
      <w:r>
        <w:rPr>
          <w:rFonts w:ascii="Comic Sans MS" w:hAnsi="Comic Sans MS" w:cs="Comic Sans MS"/>
          <w:color w:val="000000"/>
          <w:sz w:val="40"/>
          <w:szCs w:val="40"/>
        </w:rPr>
        <w:t>things.</w:t>
      </w:r>
    </w:p>
    <w:p w:rsidR="00517D12" w:rsidRDefault="00517D12" w:rsidP="00517D1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17D12" w:rsidRDefault="00517D12" w:rsidP="00517D12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 xml:space="preserve">Write your own short "disaster wish story" in your journal, using the cause </w:t>
      </w:r>
      <w:r>
        <w:rPr>
          <w:rFonts w:ascii="Comic Sans MS" w:hAnsi="Comic Sans MS" w:cs="Comic Sans MS"/>
          <w:color w:val="000000"/>
          <w:sz w:val="40"/>
          <w:szCs w:val="40"/>
        </w:rPr>
        <w:br/>
        <w:t xml:space="preserve">and effect structure.  A multi-flow map will </w:t>
      </w:r>
      <w:proofErr w:type="gramStart"/>
      <w:r>
        <w:rPr>
          <w:rFonts w:ascii="Comic Sans MS" w:hAnsi="Comic Sans MS" w:cs="Comic Sans MS"/>
          <w:color w:val="000000"/>
          <w:sz w:val="40"/>
          <w:szCs w:val="40"/>
        </w:rPr>
        <w:t>help:</w:t>
      </w:r>
      <w:proofErr w:type="gramEnd"/>
      <w:r>
        <w:rPr>
          <w:rFonts w:ascii="Comic Sans MS" w:hAnsi="Comic Sans MS" w:cs="Comic Sans MS"/>
          <w:color w:val="000000"/>
          <w:sz w:val="40"/>
          <w:szCs w:val="40"/>
        </w:rPr>
        <w:t xml:space="preserve">) </w:t>
      </w:r>
    </w:p>
    <w:p w:rsidR="00517D12" w:rsidRDefault="00517D12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</w:p>
    <w:p w:rsidR="00E00375" w:rsidRPr="00412B40" w:rsidRDefault="00E00375" w:rsidP="00412B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 w:rsidRPr="00412B40">
        <w:rPr>
          <w:rFonts w:ascii="Comic Sans MS" w:hAnsi="Comic Sans MS" w:cs="Comic Sans MS"/>
          <w:color w:val="000000"/>
          <w:sz w:val="40"/>
          <w:szCs w:val="40"/>
        </w:rPr>
        <w:t>Test</w:t>
      </w:r>
      <w:r w:rsidR="00412B40">
        <w:rPr>
          <w:rFonts w:ascii="Comic Sans MS" w:hAnsi="Comic Sans MS" w:cs="Comic Sans MS"/>
          <w:color w:val="000000"/>
          <w:sz w:val="40"/>
          <w:szCs w:val="40"/>
        </w:rPr>
        <w:t xml:space="preserve"> on Monkey’s Paw</w:t>
      </w:r>
    </w:p>
    <w:p w:rsidR="00E00375" w:rsidRDefault="00E00375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</w:p>
    <w:p w:rsidR="00E00375" w:rsidRDefault="00E00375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  <w:u w:val="single"/>
        </w:rPr>
      </w:pPr>
      <w:r w:rsidRPr="00E00375">
        <w:rPr>
          <w:rFonts w:ascii="Comic Sans MS" w:hAnsi="Comic Sans MS" w:cs="Comic Sans MS"/>
          <w:color w:val="000000"/>
          <w:sz w:val="40"/>
          <w:szCs w:val="40"/>
          <w:u w:val="single"/>
        </w:rPr>
        <w:lastRenderedPageBreak/>
        <w:t>Wednesday: 9/11/13</w:t>
      </w:r>
    </w:p>
    <w:p w:rsidR="00E00375" w:rsidRDefault="007474E2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>Grammar: Verb tense agreement worksheet</w:t>
      </w:r>
    </w:p>
    <w:p w:rsidR="007474E2" w:rsidRDefault="007474E2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>Connect with Text: journal entry –Why do we love to be scared so much….</w:t>
      </w:r>
    </w:p>
    <w:p w:rsidR="007474E2" w:rsidRDefault="007474E2" w:rsidP="007474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>Brainstorm a list of specific scary things you enjoy.</w:t>
      </w:r>
    </w:p>
    <w:p w:rsidR="007474E2" w:rsidRDefault="007474E2" w:rsidP="007474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>Why do you think we like to be scared so much?</w:t>
      </w:r>
    </w:p>
    <w:p w:rsidR="007474E2" w:rsidRDefault="007474E2" w:rsidP="007474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>Write a paragraph to explain how can being scared be a healthy or unhealthy thing?</w:t>
      </w:r>
    </w:p>
    <w:p w:rsidR="00E00375" w:rsidRDefault="00E00375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>Vocabulary words:</w:t>
      </w:r>
    </w:p>
    <w:p w:rsidR="00E00375" w:rsidRDefault="00E00375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>Acute, vexed, sagacity, refrained, wary, suavity, audacity, vehemently, gesticulations, derision</w:t>
      </w:r>
    </w:p>
    <w:p w:rsidR="00E00375" w:rsidRDefault="00E00375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</w:p>
    <w:p w:rsidR="00E00375" w:rsidRDefault="00E00375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  <w:proofErr w:type="spellStart"/>
      <w:r>
        <w:rPr>
          <w:rFonts w:ascii="Comic Sans MS" w:hAnsi="Comic Sans MS" w:cs="Comic Sans MS"/>
          <w:color w:val="000000"/>
          <w:sz w:val="40"/>
          <w:szCs w:val="40"/>
        </w:rPr>
        <w:t>Smartboard</w:t>
      </w:r>
      <w:proofErr w:type="spellEnd"/>
      <w:r>
        <w:rPr>
          <w:rFonts w:ascii="Comic Sans MS" w:hAnsi="Comic Sans MS" w:cs="Comic Sans MS"/>
          <w:color w:val="000000"/>
          <w:sz w:val="40"/>
          <w:szCs w:val="40"/>
        </w:rPr>
        <w:t xml:space="preserve"> “Which one doesn’t belong</w:t>
      </w:r>
      <w:proofErr w:type="gramStart"/>
      <w:r>
        <w:rPr>
          <w:rFonts w:ascii="Comic Sans MS" w:hAnsi="Comic Sans MS" w:cs="Comic Sans MS"/>
          <w:color w:val="000000"/>
          <w:sz w:val="40"/>
          <w:szCs w:val="40"/>
        </w:rPr>
        <w:t>”  group</w:t>
      </w:r>
      <w:proofErr w:type="gramEnd"/>
      <w:r>
        <w:rPr>
          <w:rFonts w:ascii="Comic Sans MS" w:hAnsi="Comic Sans MS" w:cs="Comic Sans MS"/>
          <w:color w:val="000000"/>
          <w:sz w:val="40"/>
          <w:szCs w:val="40"/>
        </w:rPr>
        <w:t xml:space="preserve"> work</w:t>
      </w:r>
    </w:p>
    <w:p w:rsidR="00947380" w:rsidRDefault="00947380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</w:p>
    <w:p w:rsidR="00947380" w:rsidRPr="00E00375" w:rsidRDefault="00947380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noProof/>
          <w:color w:val="000000"/>
          <w:sz w:val="40"/>
          <w:szCs w:val="40"/>
        </w:rPr>
        <w:lastRenderedPageBreak/>
        <w:drawing>
          <wp:inline distT="0" distB="0" distL="0" distR="0">
            <wp:extent cx="6069724" cy="5517931"/>
            <wp:effectExtent l="0" t="0" r="7620" b="6985"/>
            <wp:docPr id="2" name="Picture 2" descr="C:\Users\bafay\Desktop\Vocab t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afay\Desktop\Vocab tt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75" w:rsidRDefault="00E00375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  <w:u w:val="single"/>
        </w:rPr>
      </w:pPr>
    </w:p>
    <w:p w:rsidR="00E00375" w:rsidRDefault="00E00375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  <w:u w:val="single"/>
        </w:rPr>
      </w:pPr>
      <w:r>
        <w:rPr>
          <w:rFonts w:ascii="Comic Sans MS" w:hAnsi="Comic Sans MS" w:cs="Comic Sans MS"/>
          <w:color w:val="000000"/>
          <w:sz w:val="40"/>
          <w:szCs w:val="40"/>
          <w:u w:val="single"/>
        </w:rPr>
        <w:t>Activity 2</w:t>
      </w:r>
    </w:p>
    <w:p w:rsidR="00E00375" w:rsidRDefault="00E00375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>Use the "Words to Own" to fill in the blanks for the following sentences:</w:t>
      </w:r>
    </w:p>
    <w:p w:rsidR="00E00375" w:rsidRDefault="00E00375" w:rsidP="00E003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00375" w:rsidRDefault="00E00375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>
        <w:rPr>
          <w:rFonts w:ascii="Comic Sans MS" w:hAnsi="Comic Sans MS" w:cs="Comic Sans MS"/>
          <w:color w:val="000000"/>
          <w:sz w:val="36"/>
          <w:szCs w:val="36"/>
        </w:rPr>
        <w:t>1. A wise general's________ was matched by his bold   lieutenant's_______.</w:t>
      </w:r>
    </w:p>
    <w:p w:rsidR="00E00375" w:rsidRDefault="00E00375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>
        <w:rPr>
          <w:rFonts w:ascii="Comic Sans MS" w:hAnsi="Comic Sans MS" w:cs="Comic Sans MS"/>
          <w:color w:val="000000"/>
          <w:sz w:val="36"/>
          <w:szCs w:val="36"/>
        </w:rPr>
        <w:lastRenderedPageBreak/>
        <w:t xml:space="preserve">2. The children, </w:t>
      </w:r>
      <w:proofErr w:type="gramStart"/>
      <w:r>
        <w:rPr>
          <w:rFonts w:ascii="Comic Sans MS" w:hAnsi="Comic Sans MS" w:cs="Comic Sans MS"/>
          <w:color w:val="000000"/>
          <w:sz w:val="36"/>
          <w:szCs w:val="36"/>
        </w:rPr>
        <w:t>whose</w:t>
      </w:r>
      <w:proofErr w:type="gramEnd"/>
      <w:r>
        <w:rPr>
          <w:rFonts w:ascii="Comic Sans MS" w:hAnsi="Comic Sans MS" w:cs="Comic Sans MS"/>
          <w:color w:val="000000"/>
          <w:sz w:val="36"/>
          <w:szCs w:val="36"/>
        </w:rPr>
        <w:t xml:space="preserve"> hearing was________, ________ from spea</w:t>
      </w:r>
      <w:r w:rsidR="00517D12">
        <w:rPr>
          <w:rFonts w:ascii="Comic Sans MS" w:hAnsi="Comic Sans MS" w:cs="Comic Sans MS"/>
          <w:color w:val="000000"/>
          <w:sz w:val="36"/>
          <w:szCs w:val="36"/>
        </w:rPr>
        <w:t>king, and stayed</w:t>
      </w:r>
      <w:bookmarkStart w:id="0" w:name="_GoBack"/>
      <w:bookmarkEnd w:id="0"/>
      <w:r>
        <w:rPr>
          <w:rFonts w:ascii="Comic Sans MS" w:hAnsi="Comic Sans MS" w:cs="Comic Sans MS"/>
          <w:color w:val="000000"/>
          <w:sz w:val="36"/>
          <w:szCs w:val="36"/>
        </w:rPr>
        <w:t xml:space="preserve"> quiet.</w:t>
      </w:r>
    </w:p>
    <w:p w:rsidR="00E00375" w:rsidRDefault="00E00375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>
        <w:rPr>
          <w:rFonts w:ascii="Comic Sans MS" w:hAnsi="Comic Sans MS" w:cs="Comic Sans MS"/>
          <w:color w:val="000000"/>
          <w:sz w:val="36"/>
          <w:szCs w:val="36"/>
        </w:rPr>
        <w:t>3. I feel either _______ or_______ when someone acts in a way that is scary.</w:t>
      </w:r>
    </w:p>
    <w:p w:rsidR="007474E2" w:rsidRDefault="00E00375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>
        <w:rPr>
          <w:rFonts w:ascii="Comic Sans MS" w:hAnsi="Comic Sans MS" w:cs="Comic Sans MS"/>
          <w:color w:val="000000"/>
          <w:sz w:val="36"/>
          <w:szCs w:val="36"/>
        </w:rPr>
        <w:t>4. The leader spoke_______ and with _______ when she yelled at the crew about</w:t>
      </w:r>
      <w:r w:rsidR="007474E2">
        <w:rPr>
          <w:rFonts w:ascii="Comic Sans MS" w:hAnsi="Comic Sans MS" w:cs="Comic Sans MS"/>
          <w:color w:val="000000"/>
          <w:sz w:val="36"/>
          <w:szCs w:val="36"/>
        </w:rPr>
        <w:t xml:space="preserve"> </w:t>
      </w:r>
      <w:r>
        <w:rPr>
          <w:rFonts w:ascii="Comic Sans MS" w:hAnsi="Comic Sans MS" w:cs="Comic Sans MS"/>
          <w:color w:val="000000"/>
          <w:sz w:val="36"/>
          <w:szCs w:val="36"/>
        </w:rPr>
        <w:t>their mistake.</w:t>
      </w:r>
    </w:p>
    <w:p w:rsidR="00E00375" w:rsidRDefault="00E00375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>
        <w:rPr>
          <w:rFonts w:ascii="Comic Sans MS" w:hAnsi="Comic Sans MS" w:cs="Comic Sans MS"/>
          <w:color w:val="000000"/>
          <w:sz w:val="36"/>
          <w:szCs w:val="36"/>
        </w:rPr>
        <w:t xml:space="preserve">5. The actor's_______ and dramatic _______ were considered before the </w:t>
      </w:r>
      <w:r>
        <w:rPr>
          <w:rFonts w:ascii="Comic Sans MS" w:hAnsi="Comic Sans MS" w:cs="Comic Sans MS"/>
          <w:color w:val="000000"/>
          <w:sz w:val="36"/>
          <w:szCs w:val="36"/>
        </w:rPr>
        <w:t xml:space="preserve">audience </w:t>
      </w:r>
      <w:r>
        <w:rPr>
          <w:rFonts w:ascii="Comic Sans MS" w:hAnsi="Comic Sans MS" w:cs="Comic Sans MS"/>
          <w:color w:val="000000"/>
          <w:sz w:val="36"/>
          <w:szCs w:val="36"/>
        </w:rPr>
        <w:t>clapped.</w:t>
      </w:r>
    </w:p>
    <w:p w:rsidR="00412B40" w:rsidRDefault="00412B40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6"/>
          <w:szCs w:val="36"/>
        </w:rPr>
      </w:pPr>
    </w:p>
    <w:p w:rsidR="00412B40" w:rsidRDefault="00412B40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6"/>
          <w:szCs w:val="36"/>
          <w:u w:val="single"/>
        </w:rPr>
      </w:pPr>
      <w:r w:rsidRPr="00412B40">
        <w:rPr>
          <w:rFonts w:ascii="Comic Sans MS" w:hAnsi="Comic Sans MS" w:cs="Comic Sans MS"/>
          <w:color w:val="000000"/>
          <w:sz w:val="36"/>
          <w:szCs w:val="36"/>
          <w:u w:val="single"/>
        </w:rPr>
        <w:t>Thursday 9/12/13</w:t>
      </w:r>
    </w:p>
    <w:p w:rsidR="00412B40" w:rsidRDefault="00412B40" w:rsidP="00412B4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8"/>
          <w:szCs w:val="38"/>
        </w:rPr>
      </w:pPr>
      <w:r>
        <w:rPr>
          <w:rFonts w:ascii="Comic Sans MS" w:hAnsi="Comic Sans MS" w:cs="Comic Sans MS"/>
          <w:color w:val="000000"/>
          <w:sz w:val="38"/>
          <w:szCs w:val="38"/>
        </w:rPr>
        <w:t xml:space="preserve">1.) As always, before we read, we need to </w:t>
      </w:r>
      <w:r>
        <w:rPr>
          <w:rFonts w:ascii="Comic Sans MS" w:hAnsi="Comic Sans MS" w:cs="Comic Sans MS"/>
          <w:color w:val="FF0000"/>
          <w:sz w:val="38"/>
          <w:szCs w:val="38"/>
        </w:rPr>
        <w:t xml:space="preserve">predict </w:t>
      </w:r>
      <w:r>
        <w:rPr>
          <w:rFonts w:ascii="Comic Sans MS" w:hAnsi="Comic Sans MS" w:cs="Comic Sans MS"/>
          <w:color w:val="000000"/>
          <w:sz w:val="38"/>
          <w:szCs w:val="38"/>
        </w:rPr>
        <w:t>what the story may be about.  Fill out the "My Story Impression" for "The Tell Tale Heart".</w:t>
      </w:r>
    </w:p>
    <w:p w:rsidR="00412B40" w:rsidRDefault="00412B40" w:rsidP="00412B4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12B40" w:rsidRDefault="00412B40" w:rsidP="00412B4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8"/>
          <w:szCs w:val="38"/>
        </w:rPr>
      </w:pPr>
      <w:r>
        <w:rPr>
          <w:rFonts w:ascii="Comic Sans MS" w:hAnsi="Comic Sans MS" w:cs="Comic Sans MS"/>
          <w:color w:val="000000"/>
          <w:sz w:val="38"/>
          <w:szCs w:val="38"/>
        </w:rPr>
        <w:t xml:space="preserve">2.) Let's try a new </w:t>
      </w:r>
      <w:r>
        <w:rPr>
          <w:rFonts w:ascii="Comic Sans MS" w:hAnsi="Comic Sans MS" w:cs="Comic Sans MS"/>
          <w:color w:val="FF0000"/>
          <w:sz w:val="38"/>
          <w:szCs w:val="38"/>
        </w:rPr>
        <w:t xml:space="preserve">prediction </w:t>
      </w:r>
      <w:r>
        <w:rPr>
          <w:rFonts w:ascii="Comic Sans MS" w:hAnsi="Comic Sans MS" w:cs="Comic Sans MS"/>
          <w:color w:val="000000"/>
          <w:sz w:val="38"/>
          <w:szCs w:val="38"/>
        </w:rPr>
        <w:t xml:space="preserve">method!  Look at the </w:t>
      </w:r>
      <w:r>
        <w:rPr>
          <w:rFonts w:ascii="Comic Sans MS" w:hAnsi="Comic Sans MS" w:cs="Comic Sans MS"/>
          <w:color w:val="FF0000"/>
          <w:sz w:val="38"/>
          <w:szCs w:val="38"/>
        </w:rPr>
        <w:t>title</w:t>
      </w:r>
      <w:r>
        <w:rPr>
          <w:rFonts w:ascii="Comic Sans MS" w:hAnsi="Comic Sans MS" w:cs="Comic Sans MS"/>
          <w:color w:val="000000"/>
          <w:sz w:val="38"/>
          <w:szCs w:val="38"/>
        </w:rPr>
        <w:t xml:space="preserve">, </w:t>
      </w:r>
      <w:r>
        <w:rPr>
          <w:rFonts w:ascii="Comic Sans MS" w:hAnsi="Comic Sans MS" w:cs="Comic Sans MS"/>
          <w:color w:val="FF0000"/>
          <w:sz w:val="38"/>
          <w:szCs w:val="38"/>
        </w:rPr>
        <w:t>illustrations</w:t>
      </w:r>
      <w:r>
        <w:rPr>
          <w:rFonts w:ascii="Comic Sans MS" w:hAnsi="Comic Sans MS" w:cs="Comic Sans MS"/>
          <w:color w:val="000000"/>
          <w:sz w:val="38"/>
          <w:szCs w:val="38"/>
        </w:rPr>
        <w:t xml:space="preserve">, and the </w:t>
      </w:r>
      <w:r>
        <w:rPr>
          <w:rFonts w:ascii="Comic Sans MS" w:hAnsi="Comic Sans MS" w:cs="Comic Sans MS"/>
          <w:color w:val="FF0000"/>
          <w:sz w:val="38"/>
          <w:szCs w:val="38"/>
        </w:rPr>
        <w:t>opening quotation</w:t>
      </w:r>
      <w:r>
        <w:rPr>
          <w:rFonts w:ascii="Comic Sans MS" w:hAnsi="Comic Sans MS" w:cs="Comic Sans MS"/>
          <w:color w:val="000000"/>
          <w:sz w:val="38"/>
          <w:szCs w:val="38"/>
        </w:rPr>
        <w:t xml:space="preserve">.  These are </w:t>
      </w:r>
      <w:r>
        <w:rPr>
          <w:rFonts w:ascii="Comic Sans MS" w:hAnsi="Comic Sans MS" w:cs="Comic Sans MS"/>
          <w:color w:val="FF0000"/>
          <w:sz w:val="38"/>
          <w:szCs w:val="38"/>
        </w:rPr>
        <w:t>text features</w:t>
      </w:r>
      <w:r>
        <w:rPr>
          <w:rFonts w:ascii="Comic Sans MS" w:hAnsi="Comic Sans MS" w:cs="Comic Sans MS"/>
          <w:color w:val="000000"/>
          <w:sz w:val="38"/>
          <w:szCs w:val="38"/>
        </w:rPr>
        <w:t>.</w:t>
      </w:r>
    </w:p>
    <w:p w:rsidR="00412B40" w:rsidRDefault="00412B40" w:rsidP="00412B4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12B40" w:rsidRDefault="00412B40" w:rsidP="00412B4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8"/>
          <w:szCs w:val="38"/>
        </w:rPr>
      </w:pPr>
      <w:r>
        <w:rPr>
          <w:rFonts w:ascii="Comic Sans MS" w:hAnsi="Comic Sans MS" w:cs="Comic Sans MS"/>
          <w:color w:val="000000"/>
          <w:sz w:val="38"/>
          <w:szCs w:val="38"/>
        </w:rPr>
        <w:t>Let's fill out a</w:t>
      </w:r>
      <w:r>
        <w:rPr>
          <w:rFonts w:ascii="Comic Sans MS" w:hAnsi="Comic Sans MS" w:cs="Comic Sans MS"/>
          <w:color w:val="000000"/>
          <w:sz w:val="38"/>
          <w:szCs w:val="38"/>
        </w:rPr>
        <w:t xml:space="preserve"> tree map with our predictions based on these text features.</w:t>
      </w:r>
    </w:p>
    <w:p w:rsidR="00412B40" w:rsidRDefault="00412B40" w:rsidP="00412B40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FF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 xml:space="preserve">Literary </w:t>
      </w:r>
      <w:r>
        <w:rPr>
          <w:rFonts w:ascii="Comic Sans MS" w:hAnsi="Comic Sans MS" w:cs="Comic Sans MS"/>
          <w:color w:val="FF0000"/>
          <w:sz w:val="40"/>
          <w:szCs w:val="40"/>
        </w:rPr>
        <w:t>Elements</w:t>
      </w:r>
    </w:p>
    <w:p w:rsidR="00412B40" w:rsidRDefault="00412B40" w:rsidP="00412B4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>These are parts of a story that make the story complete.</w:t>
      </w:r>
    </w:p>
    <w:p w:rsidR="00412B40" w:rsidRDefault="00412B40" w:rsidP="00412B4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12B40" w:rsidRDefault="00412B40" w:rsidP="00412B4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FF0000"/>
          <w:sz w:val="40"/>
          <w:szCs w:val="40"/>
        </w:rPr>
        <w:lastRenderedPageBreak/>
        <w:t>Narrator</w:t>
      </w:r>
      <w:r>
        <w:rPr>
          <w:rFonts w:ascii="Comic Sans MS" w:hAnsi="Comic Sans MS" w:cs="Comic Sans MS"/>
          <w:color w:val="000000"/>
          <w:sz w:val="40"/>
          <w:szCs w:val="40"/>
        </w:rPr>
        <w:t>: A person or character who is telling the story.  We must trust this person to tell the story truthfully.</w:t>
      </w:r>
    </w:p>
    <w:p w:rsidR="00412B40" w:rsidRDefault="00412B40" w:rsidP="00412B4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12B40" w:rsidRDefault="00412B40" w:rsidP="00412B4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>Listen to the narrator in this story and see if you trust him!</w:t>
      </w:r>
    </w:p>
    <w:p w:rsidR="00412B40" w:rsidRDefault="00412B40" w:rsidP="00412B4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12B40" w:rsidRDefault="00412B40" w:rsidP="00412B4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FF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 xml:space="preserve">Other helpful </w:t>
      </w:r>
      <w:r>
        <w:rPr>
          <w:rFonts w:ascii="Comic Sans MS" w:hAnsi="Comic Sans MS" w:cs="Comic Sans MS"/>
          <w:color w:val="FF0000"/>
          <w:sz w:val="40"/>
          <w:szCs w:val="40"/>
        </w:rPr>
        <w:t xml:space="preserve">elements </w:t>
      </w:r>
      <w:r>
        <w:rPr>
          <w:rFonts w:ascii="Comic Sans MS" w:hAnsi="Comic Sans MS" w:cs="Comic Sans MS"/>
          <w:color w:val="000000"/>
          <w:sz w:val="40"/>
          <w:szCs w:val="40"/>
        </w:rPr>
        <w:t xml:space="preserve">you may know: </w:t>
      </w:r>
      <w:r>
        <w:rPr>
          <w:rFonts w:ascii="Comic Sans MS" w:hAnsi="Comic Sans MS" w:cs="Comic Sans MS"/>
          <w:color w:val="FF0000"/>
          <w:sz w:val="40"/>
          <w:szCs w:val="40"/>
        </w:rPr>
        <w:t>exposition, conflict/</w:t>
      </w:r>
      <w:proofErr w:type="gramStart"/>
      <w:r>
        <w:rPr>
          <w:rFonts w:ascii="Comic Sans MS" w:hAnsi="Comic Sans MS" w:cs="Comic Sans MS"/>
          <w:color w:val="FF0000"/>
          <w:sz w:val="40"/>
          <w:szCs w:val="40"/>
        </w:rPr>
        <w:t>complications(</w:t>
      </w:r>
      <w:proofErr w:type="gramEnd"/>
      <w:r>
        <w:rPr>
          <w:rFonts w:ascii="Comic Sans MS" w:hAnsi="Comic Sans MS" w:cs="Comic Sans MS"/>
          <w:color w:val="FF0000"/>
          <w:sz w:val="40"/>
          <w:szCs w:val="40"/>
        </w:rPr>
        <w:t>rising action), climax, resolution, character s</w:t>
      </w:r>
      <w:r>
        <w:rPr>
          <w:rFonts w:ascii="Comic Sans MS" w:hAnsi="Comic Sans MS" w:cs="Comic Sans MS"/>
          <w:color w:val="FF0000"/>
          <w:sz w:val="40"/>
          <w:szCs w:val="40"/>
        </w:rPr>
        <w:t xml:space="preserve">etting, mood, theme, tone, and </w:t>
      </w:r>
      <w:r>
        <w:rPr>
          <w:rFonts w:ascii="Comic Sans MS" w:hAnsi="Comic Sans MS" w:cs="Comic Sans MS"/>
          <w:color w:val="FF0000"/>
          <w:sz w:val="40"/>
          <w:szCs w:val="40"/>
        </w:rPr>
        <w:t>point of view.</w:t>
      </w:r>
    </w:p>
    <w:p w:rsidR="00412B40" w:rsidRDefault="00412B40" w:rsidP="00412B40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0000"/>
          <w:sz w:val="38"/>
          <w:szCs w:val="38"/>
        </w:rPr>
      </w:pPr>
      <w:r>
        <w:rPr>
          <w:rFonts w:ascii="Comic Sans MS" w:hAnsi="Comic Sans MS" w:cs="Comic Sans MS"/>
          <w:color w:val="000000"/>
          <w:sz w:val="38"/>
          <w:szCs w:val="38"/>
        </w:rPr>
        <w:t>Let's Read!</w:t>
      </w:r>
    </w:p>
    <w:p w:rsidR="00412B40" w:rsidRDefault="00412B40" w:rsidP="00412B4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12B40" w:rsidRDefault="00412B40" w:rsidP="00412B4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8"/>
          <w:szCs w:val="38"/>
        </w:rPr>
      </w:pPr>
      <w:r>
        <w:rPr>
          <w:rFonts w:ascii="Comic Sans MS" w:hAnsi="Comic Sans MS" w:cs="Comic Sans MS"/>
          <w:color w:val="000000"/>
          <w:sz w:val="38"/>
          <w:szCs w:val="38"/>
        </w:rPr>
        <w:t>-Pg. 202</w:t>
      </w:r>
    </w:p>
    <w:p w:rsidR="00412B40" w:rsidRDefault="00412B40" w:rsidP="00412B4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8"/>
          <w:szCs w:val="38"/>
        </w:rPr>
      </w:pPr>
      <w:r>
        <w:rPr>
          <w:rFonts w:ascii="Comic Sans MS" w:hAnsi="Comic Sans MS" w:cs="Comic Sans MS"/>
          <w:color w:val="000000"/>
          <w:sz w:val="38"/>
          <w:szCs w:val="38"/>
        </w:rPr>
        <w:t>-The Tell Tale Heart by Edgar Allen Poe</w:t>
      </w:r>
    </w:p>
    <w:p w:rsidR="00412B40" w:rsidRDefault="00412B40" w:rsidP="00412B4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8"/>
          <w:szCs w:val="38"/>
        </w:rPr>
      </w:pPr>
      <w:r>
        <w:rPr>
          <w:rFonts w:ascii="Comic Sans MS" w:hAnsi="Comic Sans MS" w:cs="Comic Sans MS"/>
          <w:color w:val="000000"/>
          <w:sz w:val="38"/>
          <w:szCs w:val="38"/>
        </w:rPr>
        <w:t>-As we read, fill out the literary element</w:t>
      </w:r>
      <w:r>
        <w:rPr>
          <w:rFonts w:ascii="Comic Sans MS" w:hAnsi="Comic Sans MS" w:cs="Comic Sans MS"/>
          <w:color w:val="000000"/>
          <w:sz w:val="38"/>
          <w:szCs w:val="38"/>
        </w:rPr>
        <w:t xml:space="preserve">s on the back of the "Story </w:t>
      </w:r>
      <w:r>
        <w:rPr>
          <w:rFonts w:ascii="Comic Sans MS" w:hAnsi="Comic Sans MS" w:cs="Comic Sans MS"/>
          <w:color w:val="000000"/>
          <w:sz w:val="38"/>
          <w:szCs w:val="38"/>
        </w:rPr>
        <w:t xml:space="preserve">Impression" worksheet. </w:t>
      </w:r>
    </w:p>
    <w:p w:rsidR="00412B40" w:rsidRDefault="00412B40" w:rsidP="00412B4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8"/>
          <w:szCs w:val="38"/>
        </w:rPr>
      </w:pPr>
    </w:p>
    <w:p w:rsidR="00412B40" w:rsidRPr="00412B40" w:rsidRDefault="00412B40" w:rsidP="00E0037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36"/>
          <w:szCs w:val="36"/>
          <w:u w:val="single"/>
        </w:rPr>
      </w:pPr>
    </w:p>
    <w:sectPr w:rsidR="00412B40" w:rsidRPr="00412B40" w:rsidSect="004754D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2508"/>
    <w:multiLevelType w:val="hybridMultilevel"/>
    <w:tmpl w:val="D6C278DC"/>
    <w:lvl w:ilvl="0" w:tplc="304E6A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1759F"/>
    <w:multiLevelType w:val="hybridMultilevel"/>
    <w:tmpl w:val="459E4FEC"/>
    <w:lvl w:ilvl="0" w:tplc="D206A7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75"/>
    <w:rsid w:val="002E2513"/>
    <w:rsid w:val="00412B40"/>
    <w:rsid w:val="00517D12"/>
    <w:rsid w:val="007474E2"/>
    <w:rsid w:val="00947380"/>
    <w:rsid w:val="00AE4C45"/>
    <w:rsid w:val="00E0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Fay</dc:creator>
  <cp:lastModifiedBy>Beth Fay</cp:lastModifiedBy>
  <cp:revision>1</cp:revision>
  <dcterms:created xsi:type="dcterms:W3CDTF">2013-09-09T03:51:00Z</dcterms:created>
  <dcterms:modified xsi:type="dcterms:W3CDTF">2013-09-09T04:46:00Z</dcterms:modified>
</cp:coreProperties>
</file>